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1694be68042c3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9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c2e445f2c1ba43c5"/>
          <w:footerReference xmlns:r="http://schemas.openxmlformats.org/officeDocument/2006/relationships" w:type="default" r:id="R2abd15107ff04a21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413"/>
      </w:tblGrid>
      <w:tr>
        <w:trPr>
          <w:trHeight w:val="680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2225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5c3b902cb5524128"/>
          <w:footerReference xmlns:r="http://schemas.openxmlformats.org/officeDocument/2006/relationships" w:type="default" r:id="Rf87d8ccb56d8481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9437"/>
        <w:gridCol w:w="53"/>
      </w:tblGrid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6"/>
              <w:gridCol w:w="1672"/>
              <w:gridCol w:w="1672"/>
              <w:gridCol w:w="1696"/>
            </w:tblGrid>
            <w:tr>
              <w:trPr>
                <w:trHeight w:val="138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4.4.1. У закладі освіти створюються умови для реалізації прав і обов'язків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4.4.2. Управлінські рішення приймаються з урахуванням пропозицій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4.4.3. У закладі освіти створено умови для розвитку громадського самоврядування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4.4.5. Організація освітнього процесу враховує вікові особливості учнів, відповідає їхнім освітнім потребам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4.4.6. У закладі освіти створюються  умови для реалізації індивідуальної освітньої траєкторії учнів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65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>
                <w:trHeight w:val="1993" w:hRule="exact"/>
              </w:trPr>
              <w:tc>
                <w:tcPr>
                  <w:tcW w:w="963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ba080b7822ad4393"/>
          <w:footerReference xmlns:r="http://schemas.openxmlformats.org/officeDocument/2006/relationships" w:type="default" r:id="R5ab6d7ebc0c243bb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8001"/>
      </w:tblGrid>
      <w:tr>
        <w:trPr>
          <w:trHeight w:val="0" w:hRule="auto"/>
        </w:trPr>
        <w:tc>
          <w:tcPr>
            <w:tcW w:w="16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37"/>
            </w:tblGrid>
            <w:tr>
              <w:trPr>
                <w:trHeight w:val="138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6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1503d3fd865f4e48"/>
          <w:footerReference xmlns:r="http://schemas.openxmlformats.org/officeDocument/2006/relationships" w:type="default" r:id="R4a64469061e74043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73"/>
              <w:gridCol w:w="30"/>
              <w:gridCol w:w="30"/>
              <w:gridCol w:w="151"/>
            </w:tblGrid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44"/>
                    <w:gridCol w:w="2289"/>
                  </w:tblGrid>
                  <w:tr>
                    <w:trPr>
                      <w:trHeight w:val="569" w:hRule="exact"/>
                    </w:trPr>
                    <w:tc>
                      <w:tcPr>
                        <w:tcW w:w="674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2289" w:type="dxa"/>
                        <w:hMerge w:val="continue"/>
                        <w:tcBorders>
                          <w:top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44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289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74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25. Журнал реєстрації вхідних, вихідних документів: наявність листів із пропозиціями щодо участі в культурних, спортивних, екологічних проєктах, заходах тощо</w:t>
                        </w:r>
                      </w:p>
                    </w:tc>
                    <w:tc>
                      <w:tcPr>
                        <w:tcW w:w="2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74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26. Протоколи засідань педагогічної ради/накази з основної діяльності: наявність рішень/наказів щодо участі в культурних, спортивних, екологічних проєктах, заходах тощо (у разі їх надходження)</w:t>
                        </w:r>
                      </w:p>
                    </w:tc>
                    <w:tc>
                      <w:tcPr>
                        <w:tcW w:w="2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52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59"/>
                    <w:gridCol w:w="2274"/>
                  </w:tblGrid>
                  <w:tr>
                    <w:trPr>
                      <w:trHeight w:val="658" w:hRule="exact"/>
                    </w:trPr>
                    <w:tc>
                      <w:tcPr>
                        <w:tcW w:w="675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заступника керівника закладу освіти</w:t>
                        </w:r>
                      </w:p>
                    </w:tc>
                    <w:tc>
                      <w:tcPr>
                        <w:tcW w:w="227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59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274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1086" w:hRule="exact"/>
                    </w:trPr>
                    <w:tc>
                      <w:tcPr>
                        <w:tcW w:w="67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32. Чи бере участь заклад освіти у реалізації культурних, спортивних, екологічних проєктів, заходів тощо?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Постійно є переможцями спортивних змагань в територіальній громаді, проводимо акції, ярмарки на підтримку ЗСУ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76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59"/>
                    <w:gridCol w:w="2259"/>
                  </w:tblGrid>
                  <w:tr>
                    <w:trPr>
                      <w:trHeight w:val="643" w:hRule="exact"/>
                    </w:trPr>
                    <w:tc>
                      <w:tcPr>
                        <w:tcW w:w="675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представника учнівського самоврядування</w:t>
                        </w:r>
                      </w:p>
                    </w:tc>
                    <w:tc>
                      <w:tcPr>
                        <w:tcW w:w="2259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59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259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8. Чи реалізуються в школі проєкти, ініційовані учнівським самоврядуванням?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7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2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hMerge w:val="restart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50pt;height:198pt">
                        <v:imagedata xmlns:r="http://schemas.openxmlformats.org/officeDocument/2006/relationships" cropleft="0" croptop="0" cropright="0" cropbottom="0" r:pict="Re0ceaa8830d642f3"/>
                      </v:image>
                    </w:pict>
                  </w: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31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e752db7a79214edb"/>
          <w:footerReference xmlns:r="http://schemas.openxmlformats.org/officeDocument/2006/relationships" w:type="default" r:id="R1de2d03230dc46f5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"/>
              <w:gridCol w:w="8987"/>
              <w:gridCol w:w="16"/>
              <w:gridCol w:w="196"/>
            </w:tblGrid>
            <w:tr>
              <w:trPr>
                <w:trHeight w:val="66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Здобувачі освіти</w:t>
                  </w:r>
                </w:p>
              </w:tc>
              <w:tc>
                <w:tcPr>
                  <w:tcW w:w="1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hMerge w:val="restart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50pt;height:198pt">
                        <v:imagedata xmlns:r="http://schemas.openxmlformats.org/officeDocument/2006/relationships" cropleft="0" croptop="0" cropright="0" cropbottom="0" r:pict="Ree8fdbbffaa74f18"/>
                      </v:image>
                    </w:pict>
                  </w:r>
                </w:p>
              </w:tc>
              <w:tc>
                <w:tcPr>
                  <w:tcW w:w="16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hMerge w:val="restart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51pt;height:198pt">
                        <v:imagedata xmlns:r="http://schemas.openxmlformats.org/officeDocument/2006/relationships" cropleft="0" croptop="0" cropright="0" cropbottom="0" r:pict="Rbff467144be14570"/>
                      </v:image>
                    </w:pict>
                  </w:r>
                </w:p>
              </w:tc>
              <w:tc>
                <w:tcPr>
                  <w:tcW w:w="16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222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bbc07bf5a2ec4a15"/>
          <w:footerReference xmlns:r="http://schemas.openxmlformats.org/officeDocument/2006/relationships" w:type="default" r:id="Rc6bc8e3217de4f23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"/>
              <w:gridCol w:w="9003"/>
              <w:gridCol w:w="196"/>
            </w:tblGrid>
            <w:tr>
              <w:trPr>
                <w:trHeight w:val="3818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0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50pt;height:198pt">
                        <v:imagedata xmlns:r="http://schemas.openxmlformats.org/officeDocument/2006/relationships" cropleft="0" croptop="0" cropright="0" cropbottom="0" r:pict="R94a0f76159054ead"/>
                      </v:image>
                    </w:pict>
                  </w: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0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0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50pt;height:198pt">
                        <v:imagedata xmlns:r="http://schemas.openxmlformats.org/officeDocument/2006/relationships" cropleft="0" croptop="0" cropright="0" cropbottom="0" r:pict="R56f51900c068412a"/>
                      </v:image>
                    </w:pict>
                  </w: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9ac34b504e144572"/>
      <w:footerReference xmlns:r="http://schemas.openxmlformats.org/officeDocument/2006/relationships" w:type="default" r:id="R084fba69481e46de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5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6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7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5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6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7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c2e445f2c1ba43c5" /><Relationship Type="http://schemas.openxmlformats.org/officeDocument/2006/relationships/footer" Target="/word/footer1.xml" Id="R2abd15107ff04a21" /><Relationship Type="http://schemas.openxmlformats.org/officeDocument/2006/relationships/header" Target="/word/header2.xml" Id="R5c3b902cb5524128" /><Relationship Type="http://schemas.openxmlformats.org/officeDocument/2006/relationships/footer" Target="/word/footer2.xml" Id="Rf87d8ccb56d84812" /><Relationship Type="http://schemas.openxmlformats.org/officeDocument/2006/relationships/header" Target="/word/header3.xml" Id="Rba080b7822ad4393" /><Relationship Type="http://schemas.openxmlformats.org/officeDocument/2006/relationships/footer" Target="/word/footer3.xml" Id="R5ab6d7ebc0c243bb" /><Relationship Type="http://schemas.openxmlformats.org/officeDocument/2006/relationships/header" Target="/word/header4.xml" Id="R1503d3fd865f4e48" /><Relationship Type="http://schemas.openxmlformats.org/officeDocument/2006/relationships/footer" Target="/word/footer4.xml" Id="R4a64469061e74043" /><Relationship Type="http://schemas.openxmlformats.org/officeDocument/2006/relationships/image" Target="/media/image.emf" Id="Re0ceaa8830d642f3" /><Relationship Type="http://schemas.openxmlformats.org/officeDocument/2006/relationships/header" Target="/word/header5.xml" Id="Re752db7a79214edb" /><Relationship Type="http://schemas.openxmlformats.org/officeDocument/2006/relationships/footer" Target="/word/footer5.xml" Id="R1de2d03230dc46f5" /><Relationship Type="http://schemas.openxmlformats.org/officeDocument/2006/relationships/image" Target="/media/image2.emf" Id="Ree8fdbbffaa74f18" /><Relationship Type="http://schemas.openxmlformats.org/officeDocument/2006/relationships/image" Target="/media/image3.emf" Id="Rbff467144be14570" /><Relationship Type="http://schemas.openxmlformats.org/officeDocument/2006/relationships/header" Target="/word/header6.xml" Id="Rbbc07bf5a2ec4a15" /><Relationship Type="http://schemas.openxmlformats.org/officeDocument/2006/relationships/footer" Target="/word/footer6.xml" Id="Rc6bc8e3217de4f23" /><Relationship Type="http://schemas.openxmlformats.org/officeDocument/2006/relationships/image" Target="/media/image4.emf" Id="R94a0f76159054ead" /><Relationship Type="http://schemas.openxmlformats.org/officeDocument/2006/relationships/image" Target="/media/image5.emf" Id="R56f51900c068412a" /><Relationship Type="http://schemas.openxmlformats.org/officeDocument/2006/relationships/header" Target="/word/header7.xml" Id="R9ac34b504e144572" /><Relationship Type="http://schemas.openxmlformats.org/officeDocument/2006/relationships/footer" Target="/word/footer7.xml" Id="R084fba69481e46de" /></Relationships>
</file>